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jc w:val="center"/>
        <w:rPr>
          <w:rFonts w:ascii="Tahoma" w:hAnsi="Tahoma" w:cs="Tahoma"/>
          <w:color w:val="304855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304855"/>
          <w:sz w:val="18"/>
          <w:szCs w:val="18"/>
        </w:rPr>
        <w:t>Уважаемые поставщики (подрядчики, исполнители)!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 xml:space="preserve">            4 октября 2019 в г. Челябинске пройдет бесплатная конференция  по </w:t>
      </w:r>
      <w:proofErr w:type="spellStart"/>
      <w:r>
        <w:rPr>
          <w:rFonts w:ascii="Tahoma" w:hAnsi="Tahoma" w:cs="Tahoma"/>
          <w:color w:val="304855"/>
          <w:sz w:val="18"/>
          <w:szCs w:val="18"/>
        </w:rPr>
        <w:t>госзакупкам</w:t>
      </w:r>
      <w:proofErr w:type="spellEnd"/>
      <w:r>
        <w:rPr>
          <w:rFonts w:ascii="Tahoma" w:hAnsi="Tahoma" w:cs="Tahoma"/>
          <w:color w:val="304855"/>
          <w:sz w:val="18"/>
          <w:szCs w:val="18"/>
        </w:rPr>
        <w:t xml:space="preserve"> для представителей  </w:t>
      </w:r>
      <w:proofErr w:type="gramStart"/>
      <w:r>
        <w:rPr>
          <w:rFonts w:ascii="Tahoma" w:hAnsi="Tahoma" w:cs="Tahoma"/>
          <w:color w:val="304855"/>
          <w:sz w:val="18"/>
          <w:szCs w:val="18"/>
        </w:rPr>
        <w:t>бизнес-сообщества</w:t>
      </w:r>
      <w:proofErr w:type="gramEnd"/>
      <w:r>
        <w:rPr>
          <w:rFonts w:ascii="Tahoma" w:hAnsi="Tahoma" w:cs="Tahoma"/>
          <w:color w:val="304855"/>
          <w:sz w:val="18"/>
          <w:szCs w:val="18"/>
        </w:rPr>
        <w:t>.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             Участие в работе секций даст возможность представителям бизнеса получить системные и актуальные знания в области контрактной системы, которые позволят в будущем максимально действенно, прибыльно и эффективно участвовать и побеждать в закупочных процедурах в качестве поставщиков (подрядчиков, исполнителей).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          В ходе работы секции будет рассмотрен ряд важнейших вопросов таких как: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- поддержка бизнеса в Челябинской области и способы ее получения: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- новые правила участия в электронных закупках;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 xml:space="preserve">- факторинг в </w:t>
      </w:r>
      <w:proofErr w:type="spellStart"/>
      <w:r>
        <w:rPr>
          <w:rFonts w:ascii="Tahoma" w:hAnsi="Tahoma" w:cs="Tahoma"/>
          <w:color w:val="304855"/>
          <w:sz w:val="18"/>
          <w:szCs w:val="18"/>
        </w:rPr>
        <w:t>госзакупках</w:t>
      </w:r>
      <w:proofErr w:type="spellEnd"/>
      <w:r>
        <w:rPr>
          <w:rFonts w:ascii="Tahoma" w:hAnsi="Tahoma" w:cs="Tahoma"/>
          <w:color w:val="304855"/>
          <w:sz w:val="18"/>
          <w:szCs w:val="18"/>
        </w:rPr>
        <w:t>;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 xml:space="preserve">- оформление сертификатов происхождения и актов экспертиз для участия в </w:t>
      </w:r>
      <w:proofErr w:type="spellStart"/>
      <w:r>
        <w:rPr>
          <w:rFonts w:ascii="Tahoma" w:hAnsi="Tahoma" w:cs="Tahoma"/>
          <w:color w:val="304855"/>
          <w:sz w:val="18"/>
          <w:szCs w:val="18"/>
        </w:rPr>
        <w:t>госзакупках</w:t>
      </w:r>
      <w:proofErr w:type="spellEnd"/>
      <w:r>
        <w:rPr>
          <w:rFonts w:ascii="Tahoma" w:hAnsi="Tahoma" w:cs="Tahoma"/>
          <w:color w:val="304855"/>
          <w:sz w:val="18"/>
          <w:szCs w:val="18"/>
        </w:rPr>
        <w:t>;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- как не попасть в реестр недобросовестных поставщиков и защититься от недобросовестных заказчиков и ряд других актуальных вопросов.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 xml:space="preserve">         Все аспекты </w:t>
      </w:r>
      <w:proofErr w:type="spellStart"/>
      <w:r>
        <w:rPr>
          <w:rFonts w:ascii="Tahoma" w:hAnsi="Tahoma" w:cs="Tahoma"/>
          <w:color w:val="304855"/>
          <w:sz w:val="18"/>
          <w:szCs w:val="18"/>
        </w:rPr>
        <w:t>госзакупок</w:t>
      </w:r>
      <w:proofErr w:type="spellEnd"/>
      <w:r>
        <w:rPr>
          <w:rFonts w:ascii="Tahoma" w:hAnsi="Tahoma" w:cs="Tahoma"/>
          <w:color w:val="304855"/>
          <w:sz w:val="18"/>
          <w:szCs w:val="18"/>
        </w:rPr>
        <w:t xml:space="preserve"> будут рассмотрены в соответствии с последними изменениями законодательства.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304855"/>
          <w:sz w:val="18"/>
          <w:szCs w:val="18"/>
        </w:rPr>
        <w:t>В конференции примут участие член Рабочей группы Экспертного совета при Правительстве Российской Федерации по вопросам совершенствования государственных закупок и государственных инвестиций, председатель Комитета по безопасности закупочной деятельности Национальной ассоциации институтов закупок Кузнецов К.В., а также представители АО «Корпорации «МСП», Министерства экономического развития Челябинской области, Управления Федеральной антимонопольной службы по Челябинской области, Фонда финансирования промышленности и предпринимательства – Территория Бизнеса, Южно-Уральской</w:t>
      </w:r>
      <w:proofErr w:type="gramEnd"/>
      <w:r>
        <w:rPr>
          <w:rFonts w:ascii="Tahoma" w:hAnsi="Tahoma" w:cs="Tahoma"/>
          <w:color w:val="304855"/>
          <w:sz w:val="18"/>
          <w:szCs w:val="18"/>
        </w:rPr>
        <w:t xml:space="preserve"> торгово-промышленной палаты, Челябинского областного отделения общероссийской общественной организации малого и среднего предпринимательства «Опора России».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 xml:space="preserve">           </w:t>
      </w:r>
      <w:proofErr w:type="gramStart"/>
      <w:r>
        <w:rPr>
          <w:rFonts w:ascii="Tahoma" w:hAnsi="Tahoma" w:cs="Tahoma"/>
          <w:color w:val="304855"/>
          <w:sz w:val="18"/>
          <w:szCs w:val="18"/>
        </w:rPr>
        <w:t>Место проведения: г. Челябинск, отель «</w:t>
      </w:r>
      <w:proofErr w:type="spellStart"/>
      <w:r>
        <w:rPr>
          <w:rFonts w:ascii="Tahoma" w:hAnsi="Tahoma" w:cs="Tahoma"/>
          <w:color w:val="304855"/>
          <w:sz w:val="18"/>
          <w:szCs w:val="18"/>
        </w:rPr>
        <w:t>Radisson</w:t>
      </w:r>
      <w:proofErr w:type="spellEnd"/>
      <w:r>
        <w:rPr>
          <w:rFonts w:ascii="Tahoma" w:hAnsi="Tahoma" w:cs="Tahoma"/>
          <w:color w:val="30485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04855"/>
          <w:sz w:val="18"/>
          <w:szCs w:val="18"/>
        </w:rPr>
        <w:t>Blu</w:t>
      </w:r>
      <w:proofErr w:type="spellEnd"/>
      <w:r>
        <w:rPr>
          <w:rFonts w:ascii="Tahoma" w:hAnsi="Tahoma" w:cs="Tahoma"/>
          <w:color w:val="304855"/>
          <w:sz w:val="18"/>
          <w:szCs w:val="18"/>
        </w:rPr>
        <w:t>», ул. Труда, д. 179, конференц-зал.</w:t>
      </w:r>
      <w:proofErr w:type="gramEnd"/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          Дата и время проведения: 04.10.2019 с 10-00 до 17-00 часов.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          Участие в конференции бесплатное.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          Заявки на участие в конференции необходимо направлять на адрес электронной почты </w:t>
      </w:r>
      <w:hyperlink r:id="rId5" w:history="1">
        <w:r>
          <w:rPr>
            <w:rStyle w:val="a4"/>
            <w:rFonts w:ascii="Tahoma" w:hAnsi="Tahoma" w:cs="Tahoma"/>
            <w:color w:val="2C5C87"/>
            <w:sz w:val="18"/>
            <w:szCs w:val="18"/>
          </w:rPr>
          <w:t>o.bahina@gku74</w:t>
        </w:r>
      </w:hyperlink>
      <w:r>
        <w:rPr>
          <w:rFonts w:ascii="Tahoma" w:hAnsi="Tahoma" w:cs="Tahoma"/>
          <w:color w:val="304855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304855"/>
          <w:sz w:val="18"/>
          <w:szCs w:val="18"/>
        </w:rPr>
        <w:t>ru</w:t>
      </w:r>
      <w:proofErr w:type="spellEnd"/>
      <w:r>
        <w:rPr>
          <w:rFonts w:ascii="Tahoma" w:hAnsi="Tahoma" w:cs="Tahoma"/>
          <w:color w:val="304855"/>
          <w:sz w:val="18"/>
          <w:szCs w:val="18"/>
        </w:rPr>
        <w:t>.</w:t>
      </w:r>
    </w:p>
    <w:p w:rsidR="003D7D02" w:rsidRDefault="003D7D02" w:rsidP="003D7D02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          Более подробную информацию можно узнать по тел. (351) 263-84-48.</w:t>
      </w:r>
    </w:p>
    <w:p w:rsidR="00130954" w:rsidRDefault="00130954"/>
    <w:sectPr w:rsidR="0013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CB"/>
    <w:rsid w:val="00130954"/>
    <w:rsid w:val="003D7D02"/>
    <w:rsid w:val="00C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bahina@gku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2019-09-09T11:27:00Z</dcterms:created>
  <dcterms:modified xsi:type="dcterms:W3CDTF">2019-09-09T11:27:00Z</dcterms:modified>
</cp:coreProperties>
</file>